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9A36D" w14:textId="77777777" w:rsidR="009211C4" w:rsidRDefault="00000000">
      <w:pPr>
        <w:rPr>
          <w:rFonts w:ascii="Arial" w:hAnsi="Arial" w:cs="Arial"/>
          <w:sz w:val="28"/>
          <w:szCs w:val="28"/>
        </w:rPr>
      </w:pPr>
      <w:r>
        <w:rPr>
          <w:rFonts w:ascii="Arial" w:hAnsi="Arial" w:cs="Arial"/>
          <w:b/>
          <w:sz w:val="28"/>
          <w:szCs w:val="28"/>
        </w:rPr>
        <w:t xml:space="preserve">GDSU-Praxispreis – </w:t>
      </w:r>
      <w:r>
        <w:rPr>
          <w:rFonts w:ascii="Arial" w:hAnsi="Arial" w:cs="Arial"/>
          <w:bCs/>
          <w:sz w:val="28"/>
          <w:szCs w:val="28"/>
        </w:rPr>
        <w:t xml:space="preserve">Formblatt zur Projektdokumentation </w:t>
      </w:r>
    </w:p>
    <w:p w14:paraId="4ABF8887" w14:textId="77777777" w:rsidR="009211C4" w:rsidRDefault="009211C4"/>
    <w:tbl>
      <w:tblPr>
        <w:tblStyle w:val="Tabellenraster"/>
        <w:tblW w:w="0" w:type="auto"/>
        <w:tblLook w:val="04A0" w:firstRow="1" w:lastRow="0" w:firstColumn="1" w:lastColumn="0" w:noHBand="0" w:noVBand="1"/>
      </w:tblPr>
      <w:tblGrid>
        <w:gridCol w:w="2246"/>
        <w:gridCol w:w="6804"/>
        <w:gridCol w:w="6"/>
      </w:tblGrid>
      <w:tr w:rsidR="009211C4" w14:paraId="5EE4480B" w14:textId="77777777">
        <w:trPr>
          <w:gridAfter w:val="1"/>
          <w:wAfter w:w="6" w:type="dxa"/>
        </w:trPr>
        <w:tc>
          <w:tcPr>
            <w:tcW w:w="2122" w:type="dxa"/>
          </w:tcPr>
          <w:p w14:paraId="30E58D84" w14:textId="77777777" w:rsidR="009211C4" w:rsidRDefault="00000000">
            <w:pPr>
              <w:spacing w:before="120" w:after="120"/>
              <w:rPr>
                <w:rFonts w:ascii="Arial" w:hAnsi="Arial" w:cs="Arial"/>
                <w:b/>
              </w:rPr>
            </w:pPr>
            <w:r>
              <w:rPr>
                <w:rFonts w:ascii="Arial" w:hAnsi="Arial" w:cs="Arial"/>
                <w:b/>
              </w:rPr>
              <w:t>Institution</w:t>
            </w:r>
          </w:p>
        </w:tc>
        <w:tc>
          <w:tcPr>
            <w:tcW w:w="6928" w:type="dxa"/>
          </w:tcPr>
          <w:p w14:paraId="7172DF0F" w14:textId="77777777" w:rsidR="009211C4" w:rsidRDefault="009211C4">
            <w:pPr>
              <w:rPr>
                <w:rFonts w:ascii="Arial" w:hAnsi="Arial" w:cs="Arial"/>
              </w:rPr>
            </w:pPr>
          </w:p>
        </w:tc>
      </w:tr>
      <w:tr w:rsidR="009211C4" w14:paraId="2416F95B" w14:textId="77777777">
        <w:trPr>
          <w:gridAfter w:val="1"/>
          <w:wAfter w:w="6" w:type="dxa"/>
        </w:trPr>
        <w:tc>
          <w:tcPr>
            <w:tcW w:w="2122" w:type="dxa"/>
          </w:tcPr>
          <w:p w14:paraId="76ACC91A" w14:textId="77777777" w:rsidR="009211C4" w:rsidRDefault="00000000">
            <w:pPr>
              <w:spacing w:before="120" w:after="120"/>
              <w:rPr>
                <w:rFonts w:ascii="Arial" w:hAnsi="Arial" w:cs="Arial"/>
                <w:b/>
              </w:rPr>
            </w:pPr>
            <w:r>
              <w:rPr>
                <w:rFonts w:ascii="Arial" w:hAnsi="Arial" w:cs="Arial"/>
                <w:b/>
              </w:rPr>
              <w:t>Antragsteller*in (u. Kontaktperson)</w:t>
            </w:r>
          </w:p>
        </w:tc>
        <w:tc>
          <w:tcPr>
            <w:tcW w:w="6928" w:type="dxa"/>
          </w:tcPr>
          <w:p w14:paraId="5DABD4FE" w14:textId="77777777" w:rsidR="009211C4" w:rsidRDefault="009211C4">
            <w:pPr>
              <w:rPr>
                <w:rFonts w:ascii="Arial" w:hAnsi="Arial" w:cs="Arial"/>
              </w:rPr>
            </w:pPr>
          </w:p>
        </w:tc>
      </w:tr>
      <w:tr w:rsidR="009211C4" w14:paraId="01448896" w14:textId="77777777">
        <w:trPr>
          <w:gridAfter w:val="1"/>
          <w:wAfter w:w="6" w:type="dxa"/>
        </w:trPr>
        <w:tc>
          <w:tcPr>
            <w:tcW w:w="2122" w:type="dxa"/>
          </w:tcPr>
          <w:p w14:paraId="2068CCCF" w14:textId="77777777" w:rsidR="009211C4" w:rsidRDefault="00000000">
            <w:pPr>
              <w:spacing w:before="120" w:after="120"/>
              <w:rPr>
                <w:rFonts w:ascii="Arial" w:hAnsi="Arial" w:cs="Arial"/>
                <w:b/>
              </w:rPr>
            </w:pPr>
            <w:r>
              <w:rPr>
                <w:rFonts w:ascii="Arial" w:hAnsi="Arial" w:cs="Arial"/>
                <w:b/>
              </w:rPr>
              <w:t>weitere Antragsteller*innen</w:t>
            </w:r>
          </w:p>
        </w:tc>
        <w:tc>
          <w:tcPr>
            <w:tcW w:w="6928" w:type="dxa"/>
          </w:tcPr>
          <w:p w14:paraId="6F85F63E" w14:textId="77777777" w:rsidR="009211C4" w:rsidRDefault="009211C4">
            <w:pPr>
              <w:rPr>
                <w:rFonts w:ascii="Arial" w:hAnsi="Arial" w:cs="Arial"/>
              </w:rPr>
            </w:pPr>
          </w:p>
        </w:tc>
      </w:tr>
      <w:tr w:rsidR="009211C4" w14:paraId="42C17BB6" w14:textId="77777777">
        <w:trPr>
          <w:gridAfter w:val="1"/>
          <w:wAfter w:w="6" w:type="dxa"/>
        </w:trPr>
        <w:tc>
          <w:tcPr>
            <w:tcW w:w="2122" w:type="dxa"/>
          </w:tcPr>
          <w:p w14:paraId="3D3890B9" w14:textId="77777777" w:rsidR="009211C4" w:rsidRDefault="00000000">
            <w:pPr>
              <w:spacing w:before="120" w:after="120"/>
              <w:rPr>
                <w:rFonts w:ascii="Arial" w:hAnsi="Arial" w:cs="Arial"/>
              </w:rPr>
            </w:pPr>
            <w:r>
              <w:rPr>
                <w:rFonts w:ascii="Arial" w:hAnsi="Arial" w:cs="Arial"/>
                <w:b/>
              </w:rPr>
              <w:t>Adresse</w:t>
            </w:r>
            <w:r>
              <w:rPr>
                <w:rFonts w:ascii="Arial" w:hAnsi="Arial" w:cs="Arial"/>
              </w:rPr>
              <w:t xml:space="preserve"> (PLZ, Ort, Straße und Hausnummer) </w:t>
            </w:r>
          </w:p>
        </w:tc>
        <w:tc>
          <w:tcPr>
            <w:tcW w:w="6928" w:type="dxa"/>
          </w:tcPr>
          <w:p w14:paraId="3E14E5D2" w14:textId="77777777" w:rsidR="009211C4" w:rsidRDefault="009211C4">
            <w:pPr>
              <w:rPr>
                <w:rFonts w:ascii="Arial" w:hAnsi="Arial" w:cs="Arial"/>
              </w:rPr>
            </w:pPr>
          </w:p>
        </w:tc>
      </w:tr>
      <w:tr w:rsidR="009211C4" w14:paraId="2C168F2C" w14:textId="77777777">
        <w:trPr>
          <w:gridAfter w:val="1"/>
          <w:wAfter w:w="6" w:type="dxa"/>
        </w:trPr>
        <w:tc>
          <w:tcPr>
            <w:tcW w:w="2122" w:type="dxa"/>
          </w:tcPr>
          <w:p w14:paraId="13B3C777" w14:textId="77777777" w:rsidR="009211C4" w:rsidRDefault="00000000">
            <w:pPr>
              <w:spacing w:before="120" w:after="120"/>
              <w:rPr>
                <w:rFonts w:ascii="Arial" w:hAnsi="Arial" w:cs="Arial"/>
                <w:b/>
              </w:rPr>
            </w:pPr>
            <w:r>
              <w:rPr>
                <w:rFonts w:ascii="Arial" w:hAnsi="Arial" w:cs="Arial"/>
                <w:b/>
              </w:rPr>
              <w:t>E-Mail</w:t>
            </w:r>
          </w:p>
        </w:tc>
        <w:tc>
          <w:tcPr>
            <w:tcW w:w="6928" w:type="dxa"/>
          </w:tcPr>
          <w:p w14:paraId="72F7EB9B" w14:textId="77777777" w:rsidR="009211C4" w:rsidRDefault="009211C4">
            <w:pPr>
              <w:rPr>
                <w:rFonts w:ascii="Arial" w:hAnsi="Arial" w:cs="Arial"/>
              </w:rPr>
            </w:pPr>
          </w:p>
        </w:tc>
      </w:tr>
      <w:tr w:rsidR="009211C4" w14:paraId="2CA8C112" w14:textId="77777777">
        <w:trPr>
          <w:gridAfter w:val="1"/>
          <w:wAfter w:w="6" w:type="dxa"/>
        </w:trPr>
        <w:tc>
          <w:tcPr>
            <w:tcW w:w="2122" w:type="dxa"/>
          </w:tcPr>
          <w:p w14:paraId="787F5A2E" w14:textId="77777777" w:rsidR="009211C4" w:rsidRDefault="00000000">
            <w:pPr>
              <w:spacing w:before="120" w:after="120"/>
              <w:rPr>
                <w:rFonts w:ascii="Arial" w:hAnsi="Arial" w:cs="Arial"/>
                <w:b/>
              </w:rPr>
            </w:pPr>
            <w:r>
              <w:rPr>
                <w:rFonts w:ascii="Arial" w:hAnsi="Arial" w:cs="Arial"/>
                <w:b/>
              </w:rPr>
              <w:t>Titel der Maßnahme</w:t>
            </w:r>
          </w:p>
        </w:tc>
        <w:tc>
          <w:tcPr>
            <w:tcW w:w="6928" w:type="dxa"/>
          </w:tcPr>
          <w:p w14:paraId="48B396B0" w14:textId="77777777" w:rsidR="009211C4" w:rsidRDefault="009211C4">
            <w:pPr>
              <w:rPr>
                <w:rFonts w:ascii="Arial" w:hAnsi="Arial" w:cs="Arial"/>
              </w:rPr>
            </w:pPr>
          </w:p>
        </w:tc>
      </w:tr>
      <w:tr w:rsidR="009211C4" w14:paraId="324BBAEB" w14:textId="77777777">
        <w:trPr>
          <w:gridAfter w:val="1"/>
          <w:wAfter w:w="6" w:type="dxa"/>
          <w:trHeight w:val="7556"/>
        </w:trPr>
        <w:tc>
          <w:tcPr>
            <w:tcW w:w="2122" w:type="dxa"/>
          </w:tcPr>
          <w:p w14:paraId="61038EED" w14:textId="77777777" w:rsidR="009211C4" w:rsidRDefault="00000000">
            <w:pPr>
              <w:spacing w:before="120" w:after="120"/>
              <w:rPr>
                <w:rFonts w:ascii="Arial" w:hAnsi="Arial" w:cs="Arial"/>
                <w:b/>
              </w:rPr>
            </w:pPr>
            <w:r>
              <w:rPr>
                <w:rFonts w:ascii="Arial" w:hAnsi="Arial" w:cs="Arial"/>
                <w:b/>
              </w:rPr>
              <w:t>Kurzvorstellung des Projekts und der beteiligten Personen und Institutionen</w:t>
            </w:r>
          </w:p>
          <w:p w14:paraId="608F0D8F" w14:textId="77777777" w:rsidR="009211C4" w:rsidRDefault="00000000">
            <w:pPr>
              <w:spacing w:before="120" w:after="120"/>
              <w:rPr>
                <w:rFonts w:ascii="Arial" w:hAnsi="Arial" w:cs="Arial"/>
              </w:rPr>
            </w:pPr>
            <w:r>
              <w:rPr>
                <w:rFonts w:ascii="Arial" w:hAnsi="Arial" w:cs="Arial"/>
              </w:rPr>
              <w:t>(ca. ½ Seite)</w:t>
            </w:r>
          </w:p>
        </w:tc>
        <w:tc>
          <w:tcPr>
            <w:tcW w:w="6928" w:type="dxa"/>
          </w:tcPr>
          <w:p w14:paraId="6B0823A1" w14:textId="77777777" w:rsidR="009211C4" w:rsidRDefault="009211C4">
            <w:pPr>
              <w:rPr>
                <w:rFonts w:ascii="Arial" w:hAnsi="Arial" w:cs="Arial"/>
              </w:rPr>
            </w:pPr>
          </w:p>
        </w:tc>
      </w:tr>
      <w:tr w:rsidR="009211C4" w14:paraId="7A5ECFEB" w14:textId="77777777">
        <w:trPr>
          <w:trHeight w:val="6169"/>
        </w:trPr>
        <w:tc>
          <w:tcPr>
            <w:tcW w:w="2122" w:type="dxa"/>
          </w:tcPr>
          <w:p w14:paraId="1E4EA4B6" w14:textId="77777777" w:rsidR="009211C4" w:rsidRDefault="00000000">
            <w:pPr>
              <w:spacing w:before="120" w:after="120"/>
              <w:rPr>
                <w:rFonts w:ascii="Arial" w:hAnsi="Arial" w:cs="Arial"/>
              </w:rPr>
            </w:pPr>
            <w:r>
              <w:rPr>
                <w:rFonts w:ascii="Arial" w:hAnsi="Arial" w:cs="Arial"/>
                <w:b/>
                <w:bCs/>
              </w:rPr>
              <w:lastRenderedPageBreak/>
              <w:t xml:space="preserve">Beschreibung </w:t>
            </w:r>
            <w:r>
              <w:rPr>
                <w:rFonts w:ascii="Arial" w:hAnsi="Arial" w:cs="Arial"/>
                <w:bCs/>
              </w:rPr>
              <w:t xml:space="preserve">der Maßnahme und Darstellung der </w:t>
            </w:r>
            <w:proofErr w:type="gramStart"/>
            <w:r>
              <w:rPr>
                <w:rFonts w:ascii="Arial" w:hAnsi="Arial" w:cs="Arial"/>
                <w:b/>
                <w:bCs/>
              </w:rPr>
              <w:t xml:space="preserve">Preiswürdigkeit  </w:t>
            </w:r>
            <w:r>
              <w:rPr>
                <w:rFonts w:ascii="Arial" w:hAnsi="Arial" w:cs="Arial"/>
                <w:bCs/>
              </w:rPr>
              <w:t>(</w:t>
            </w:r>
            <w:proofErr w:type="gramEnd"/>
            <w:r>
              <w:rPr>
                <w:rFonts w:ascii="Arial" w:hAnsi="Arial" w:cs="Arial"/>
                <w:bCs/>
              </w:rPr>
              <w:t xml:space="preserve">bitte berücksichtigen Sie die </w:t>
            </w:r>
            <w:r>
              <w:rPr>
                <w:rFonts w:ascii="Arial" w:hAnsi="Arial" w:cs="Arial"/>
                <w:b/>
                <w:bCs/>
              </w:rPr>
              <w:t xml:space="preserve">Kriterien </w:t>
            </w:r>
            <w:r>
              <w:rPr>
                <w:rFonts w:ascii="Arial" w:hAnsi="Arial" w:cs="Arial"/>
                <w:bCs/>
              </w:rPr>
              <w:t xml:space="preserve">am Ende des Formulars: </w:t>
            </w:r>
          </w:p>
          <w:p w14:paraId="4A119DB4" w14:textId="77777777" w:rsidR="009211C4" w:rsidRDefault="00000000">
            <w:pPr>
              <w:pStyle w:val="Listenabsatz"/>
              <w:numPr>
                <w:ilvl w:val="0"/>
                <w:numId w:val="4"/>
              </w:numPr>
              <w:spacing w:before="120" w:after="120"/>
              <w:ind w:left="283"/>
              <w:rPr>
                <w:rFonts w:ascii="Arial" w:hAnsi="Arial" w:cs="Arial"/>
              </w:rPr>
            </w:pPr>
            <w:proofErr w:type="spellStart"/>
            <w:r>
              <w:rPr>
                <w:rFonts w:ascii="Arial" w:hAnsi="Arial" w:cs="Arial"/>
                <w:bCs/>
              </w:rPr>
              <w:t>sachunterrichtsdi-daktische</w:t>
            </w:r>
            <w:proofErr w:type="spellEnd"/>
            <w:r>
              <w:rPr>
                <w:rFonts w:ascii="Arial" w:hAnsi="Arial" w:cs="Arial"/>
                <w:bCs/>
              </w:rPr>
              <w:t xml:space="preserve"> Fundierung </w:t>
            </w:r>
          </w:p>
          <w:p w14:paraId="20DBD616" w14:textId="77777777" w:rsidR="009211C4" w:rsidRDefault="00000000">
            <w:pPr>
              <w:pStyle w:val="Listenabsatz"/>
              <w:numPr>
                <w:ilvl w:val="0"/>
                <w:numId w:val="4"/>
              </w:numPr>
              <w:spacing w:before="120" w:after="120"/>
              <w:ind w:left="283"/>
              <w:rPr>
                <w:rFonts w:ascii="Arial" w:hAnsi="Arial" w:cs="Arial"/>
              </w:rPr>
            </w:pPr>
            <w:r>
              <w:rPr>
                <w:rFonts w:ascii="Arial" w:hAnsi="Arial" w:cs="Arial"/>
                <w:bCs/>
              </w:rPr>
              <w:t xml:space="preserve">didaktische Innovation </w:t>
            </w:r>
          </w:p>
          <w:p w14:paraId="2CB0DFB6" w14:textId="77777777" w:rsidR="009211C4" w:rsidRDefault="00000000">
            <w:pPr>
              <w:pStyle w:val="Listenabsatz"/>
              <w:numPr>
                <w:ilvl w:val="0"/>
                <w:numId w:val="4"/>
              </w:numPr>
              <w:spacing w:before="120" w:after="120"/>
              <w:ind w:left="283"/>
              <w:rPr>
                <w:rFonts w:ascii="Arial" w:hAnsi="Arial" w:cs="Arial"/>
              </w:rPr>
            </w:pPr>
            <w:r>
              <w:rPr>
                <w:rFonts w:ascii="Arial" w:hAnsi="Arial" w:cs="Arial"/>
                <w:bCs/>
              </w:rPr>
              <w:t xml:space="preserve">Kompetenz-orientierung, </w:t>
            </w:r>
          </w:p>
          <w:p w14:paraId="18831B2B" w14:textId="77777777" w:rsidR="009211C4" w:rsidRDefault="00000000">
            <w:pPr>
              <w:pStyle w:val="Listenabsatz"/>
              <w:numPr>
                <w:ilvl w:val="0"/>
                <w:numId w:val="4"/>
              </w:numPr>
              <w:spacing w:before="120" w:after="120"/>
              <w:ind w:left="283"/>
              <w:rPr>
                <w:rFonts w:ascii="Arial" w:hAnsi="Arial" w:cs="Arial"/>
              </w:rPr>
            </w:pPr>
            <w:r>
              <w:rPr>
                <w:rFonts w:ascii="Arial" w:hAnsi="Arial" w:cs="Arial"/>
                <w:bCs/>
              </w:rPr>
              <w:t>Differenzierung und Vielfalt</w:t>
            </w:r>
          </w:p>
          <w:p w14:paraId="78B5F01F" w14:textId="77777777" w:rsidR="009211C4" w:rsidRDefault="00000000">
            <w:pPr>
              <w:pStyle w:val="Listenabsatz"/>
              <w:numPr>
                <w:ilvl w:val="0"/>
                <w:numId w:val="4"/>
              </w:numPr>
              <w:spacing w:before="120" w:after="120"/>
              <w:ind w:left="283"/>
              <w:rPr>
                <w:rFonts w:ascii="Arial" w:hAnsi="Arial" w:cs="Arial"/>
              </w:rPr>
            </w:pPr>
            <w:r>
              <w:rPr>
                <w:rFonts w:ascii="Arial" w:hAnsi="Arial" w:cs="Arial"/>
                <w:bCs/>
              </w:rPr>
              <w:t>praktische Umsetzung</w:t>
            </w:r>
          </w:p>
          <w:p w14:paraId="76C9DB9B" w14:textId="77777777" w:rsidR="009211C4" w:rsidRDefault="00000000">
            <w:pPr>
              <w:pStyle w:val="Listenabsatz"/>
              <w:numPr>
                <w:ilvl w:val="0"/>
                <w:numId w:val="4"/>
              </w:numPr>
              <w:spacing w:before="120" w:after="120"/>
              <w:ind w:left="283"/>
              <w:rPr>
                <w:rFonts w:ascii="Arial" w:hAnsi="Arial" w:cs="Arial"/>
              </w:rPr>
            </w:pPr>
            <w:r>
              <w:rPr>
                <w:rFonts w:ascii="Arial" w:hAnsi="Arial" w:cs="Arial"/>
                <w:bCs/>
              </w:rPr>
              <w:t>Übertragbarkeit</w:t>
            </w:r>
          </w:p>
          <w:p w14:paraId="38FABD60" w14:textId="77777777" w:rsidR="009211C4" w:rsidRDefault="00000000">
            <w:pPr>
              <w:pStyle w:val="Listenabsatz"/>
              <w:numPr>
                <w:ilvl w:val="0"/>
                <w:numId w:val="4"/>
              </w:numPr>
              <w:spacing w:before="120" w:after="120"/>
              <w:ind w:left="283"/>
              <w:rPr>
                <w:rFonts w:ascii="Arial" w:hAnsi="Arial" w:cs="Arial"/>
              </w:rPr>
            </w:pPr>
            <w:r>
              <w:rPr>
                <w:rFonts w:ascii="Arial" w:hAnsi="Arial" w:cs="Arial"/>
                <w:bCs/>
              </w:rPr>
              <w:t xml:space="preserve">langfristige Wirkung </w:t>
            </w:r>
          </w:p>
          <w:p w14:paraId="063FCD4B" w14:textId="77777777" w:rsidR="009211C4" w:rsidRDefault="00000000">
            <w:pPr>
              <w:pStyle w:val="Listenabsatz"/>
              <w:numPr>
                <w:ilvl w:val="0"/>
                <w:numId w:val="4"/>
              </w:numPr>
              <w:spacing w:before="120" w:after="120"/>
              <w:ind w:left="283"/>
              <w:rPr>
                <w:rFonts w:ascii="Arial" w:hAnsi="Arial" w:cs="Arial"/>
              </w:rPr>
            </w:pPr>
            <w:r>
              <w:rPr>
                <w:rFonts w:ascii="Arial" w:hAnsi="Arial" w:cs="Arial"/>
                <w:bCs/>
              </w:rPr>
              <w:t xml:space="preserve">Kooperationen </w:t>
            </w:r>
          </w:p>
          <w:p w14:paraId="58B35950" w14:textId="77777777" w:rsidR="009211C4" w:rsidRDefault="00000000">
            <w:pPr>
              <w:pStyle w:val="Listenabsatz"/>
              <w:numPr>
                <w:ilvl w:val="0"/>
                <w:numId w:val="4"/>
              </w:numPr>
              <w:spacing w:before="120" w:after="120"/>
              <w:ind w:left="283"/>
              <w:rPr>
                <w:rFonts w:ascii="Arial" w:hAnsi="Arial" w:cs="Arial"/>
              </w:rPr>
            </w:pPr>
            <w:r>
              <w:rPr>
                <w:rFonts w:ascii="Arial" w:hAnsi="Arial" w:cs="Arial"/>
                <w:bCs/>
              </w:rPr>
              <w:t xml:space="preserve">Teamarbeit </w:t>
            </w:r>
          </w:p>
          <w:p w14:paraId="73762C33" w14:textId="77777777" w:rsidR="009211C4" w:rsidRDefault="00000000">
            <w:pPr>
              <w:pStyle w:val="Listenabsatz"/>
              <w:numPr>
                <w:ilvl w:val="0"/>
                <w:numId w:val="4"/>
              </w:numPr>
              <w:spacing w:before="120" w:after="120"/>
              <w:ind w:left="283"/>
              <w:rPr>
                <w:rFonts w:ascii="Arial" w:hAnsi="Arial" w:cs="Arial"/>
              </w:rPr>
            </w:pPr>
            <w:r>
              <w:rPr>
                <w:rFonts w:ascii="Arial" w:hAnsi="Arial" w:cs="Arial"/>
                <w:bCs/>
              </w:rPr>
              <w:t>Mitbestimmung der Kinder</w:t>
            </w:r>
          </w:p>
          <w:p w14:paraId="178A8E13" w14:textId="77777777" w:rsidR="009211C4" w:rsidRDefault="00000000">
            <w:pPr>
              <w:spacing w:before="120" w:after="120"/>
              <w:rPr>
                <w:rFonts w:ascii="Arial" w:hAnsi="Arial" w:cs="Arial"/>
                <w:b/>
              </w:rPr>
            </w:pPr>
            <w:r>
              <w:rPr>
                <w:rFonts w:ascii="Arial" w:hAnsi="Arial" w:cs="Arial"/>
                <w:bCs/>
              </w:rPr>
              <w:t>(max. 2 Seiten)</w:t>
            </w:r>
          </w:p>
        </w:tc>
        <w:tc>
          <w:tcPr>
            <w:tcW w:w="6934" w:type="dxa"/>
            <w:gridSpan w:val="2"/>
          </w:tcPr>
          <w:p w14:paraId="397937CF" w14:textId="77777777" w:rsidR="009211C4" w:rsidRDefault="009211C4">
            <w:pPr>
              <w:rPr>
                <w:rFonts w:ascii="Arial" w:hAnsi="Arial" w:cs="Arial"/>
              </w:rPr>
            </w:pPr>
          </w:p>
        </w:tc>
      </w:tr>
      <w:tr w:rsidR="009211C4" w14:paraId="57332DF0" w14:textId="77777777">
        <w:tc>
          <w:tcPr>
            <w:tcW w:w="2122" w:type="dxa"/>
          </w:tcPr>
          <w:p w14:paraId="225B74C4" w14:textId="77777777" w:rsidR="009211C4" w:rsidRDefault="00000000">
            <w:pPr>
              <w:spacing w:before="120" w:after="120"/>
              <w:rPr>
                <w:rFonts w:ascii="Arial" w:hAnsi="Arial" w:cs="Arial"/>
                <w:b/>
              </w:rPr>
            </w:pPr>
            <w:r>
              <w:rPr>
                <w:rFonts w:ascii="Arial" w:hAnsi="Arial" w:cs="Arial"/>
                <w:b/>
              </w:rPr>
              <w:t>Verweis auf Anlagen, Links</w:t>
            </w:r>
          </w:p>
          <w:p w14:paraId="299B4990" w14:textId="77777777" w:rsidR="009211C4" w:rsidRDefault="00000000">
            <w:pPr>
              <w:spacing w:before="120" w:after="120"/>
              <w:rPr>
                <w:rFonts w:ascii="Arial" w:hAnsi="Arial" w:cs="Arial"/>
              </w:rPr>
            </w:pPr>
            <w:r>
              <w:rPr>
                <w:rFonts w:ascii="Arial" w:hAnsi="Arial" w:cs="Arial"/>
              </w:rPr>
              <w:t xml:space="preserve">(z.B. Fotos, Arbeitsblätter, Presseartikel, Online-Lernumgebungen, Materialien) – können verlinkt werden oder an das </w:t>
            </w:r>
            <w:proofErr w:type="spellStart"/>
            <w:r>
              <w:rPr>
                <w:rFonts w:ascii="Arial" w:hAnsi="Arial" w:cs="Arial"/>
              </w:rPr>
              <w:t>pdf</w:t>
            </w:r>
            <w:proofErr w:type="spellEnd"/>
            <w:r>
              <w:rPr>
                <w:rFonts w:ascii="Arial" w:hAnsi="Arial" w:cs="Arial"/>
              </w:rPr>
              <w:t xml:space="preserve"> angefügt werden</w:t>
            </w:r>
          </w:p>
        </w:tc>
        <w:tc>
          <w:tcPr>
            <w:tcW w:w="6934" w:type="dxa"/>
            <w:gridSpan w:val="2"/>
          </w:tcPr>
          <w:p w14:paraId="4561E24B" w14:textId="77777777" w:rsidR="009211C4" w:rsidRDefault="009211C4">
            <w:pPr>
              <w:rPr>
                <w:rFonts w:ascii="Arial" w:hAnsi="Arial" w:cs="Arial"/>
              </w:rPr>
            </w:pPr>
          </w:p>
        </w:tc>
      </w:tr>
      <w:tr w:rsidR="009211C4" w14:paraId="7B233883" w14:textId="77777777">
        <w:tc>
          <w:tcPr>
            <w:tcW w:w="2122" w:type="dxa"/>
          </w:tcPr>
          <w:p w14:paraId="61763018" w14:textId="77777777" w:rsidR="009211C4" w:rsidRDefault="00000000">
            <w:pPr>
              <w:spacing w:before="120" w:after="120"/>
              <w:rPr>
                <w:rFonts w:ascii="Arial" w:hAnsi="Arial" w:cs="Arial"/>
                <w:b/>
              </w:rPr>
            </w:pPr>
            <w:r>
              <w:rPr>
                <w:rFonts w:ascii="Arial" w:hAnsi="Arial" w:cs="Arial"/>
                <w:b/>
              </w:rPr>
              <w:t>Datum</w:t>
            </w:r>
          </w:p>
        </w:tc>
        <w:tc>
          <w:tcPr>
            <w:tcW w:w="6934" w:type="dxa"/>
            <w:gridSpan w:val="2"/>
          </w:tcPr>
          <w:p w14:paraId="0E1FF5BE" w14:textId="77777777" w:rsidR="009211C4" w:rsidRDefault="009211C4">
            <w:pPr>
              <w:rPr>
                <w:rFonts w:ascii="Arial" w:hAnsi="Arial" w:cs="Arial"/>
              </w:rPr>
            </w:pPr>
          </w:p>
        </w:tc>
      </w:tr>
      <w:tr w:rsidR="009211C4" w14:paraId="1EBE0CC8" w14:textId="77777777">
        <w:tc>
          <w:tcPr>
            <w:tcW w:w="2122" w:type="dxa"/>
          </w:tcPr>
          <w:p w14:paraId="113BE62A" w14:textId="77777777" w:rsidR="009211C4" w:rsidRDefault="00000000">
            <w:pPr>
              <w:spacing w:before="120" w:after="120"/>
              <w:rPr>
                <w:rFonts w:ascii="Arial" w:hAnsi="Arial" w:cs="Arial"/>
                <w:b/>
              </w:rPr>
            </w:pPr>
            <w:r>
              <w:rPr>
                <w:rFonts w:ascii="Arial" w:hAnsi="Arial" w:cs="Arial"/>
                <w:b/>
              </w:rPr>
              <w:t>Unterschrift</w:t>
            </w:r>
          </w:p>
        </w:tc>
        <w:tc>
          <w:tcPr>
            <w:tcW w:w="6934" w:type="dxa"/>
            <w:gridSpan w:val="2"/>
          </w:tcPr>
          <w:p w14:paraId="41F99460" w14:textId="77777777" w:rsidR="009211C4" w:rsidRDefault="009211C4">
            <w:pPr>
              <w:rPr>
                <w:rFonts w:ascii="Arial" w:hAnsi="Arial" w:cs="Arial"/>
              </w:rPr>
            </w:pPr>
          </w:p>
        </w:tc>
      </w:tr>
    </w:tbl>
    <w:p w14:paraId="7BFD0954" w14:textId="77777777" w:rsidR="009211C4" w:rsidRDefault="009211C4">
      <w:pPr>
        <w:rPr>
          <w:rFonts w:ascii="Arial" w:hAnsi="Arial" w:cs="Arial"/>
          <w:sz w:val="22"/>
          <w:szCs w:val="22"/>
        </w:rPr>
      </w:pPr>
    </w:p>
    <w:p w14:paraId="355BCFF5" w14:textId="77777777" w:rsidR="009211C4" w:rsidRDefault="009211C4">
      <w:pPr>
        <w:rPr>
          <w:rFonts w:ascii="Arial" w:hAnsi="Arial" w:cs="Arial"/>
          <w:sz w:val="22"/>
          <w:szCs w:val="22"/>
        </w:rPr>
      </w:pPr>
    </w:p>
    <w:p w14:paraId="1E45A7D2" w14:textId="77777777" w:rsidR="009211C4" w:rsidRDefault="009211C4">
      <w:pPr>
        <w:rPr>
          <w:rFonts w:ascii="Arial" w:hAnsi="Arial" w:cs="Arial"/>
          <w:sz w:val="22"/>
          <w:szCs w:val="22"/>
        </w:rPr>
      </w:pPr>
    </w:p>
    <w:p w14:paraId="7143F781" w14:textId="77777777" w:rsidR="009211C4" w:rsidRDefault="00000000">
      <w:pPr>
        <w:rPr>
          <w:rFonts w:ascii="Arial" w:hAnsi="Arial" w:cs="Arial"/>
          <w:sz w:val="22"/>
          <w:szCs w:val="22"/>
        </w:rPr>
      </w:pPr>
      <w:r>
        <w:rPr>
          <w:rFonts w:ascii="Arial" w:hAnsi="Arial" w:cs="Arial"/>
          <w:sz w:val="22"/>
          <w:szCs w:val="22"/>
        </w:rPr>
        <w:t>Bitte senden Sie Ihre Bewerbung als PDF-Datei (oder auf dem Postweg) an:</w:t>
      </w:r>
    </w:p>
    <w:p w14:paraId="577B165C" w14:textId="77777777" w:rsidR="009211C4" w:rsidRDefault="009211C4">
      <w:pPr>
        <w:rPr>
          <w:rFonts w:ascii="Arial" w:hAnsi="Arial" w:cs="Arial"/>
          <w:sz w:val="22"/>
          <w:szCs w:val="22"/>
        </w:rPr>
      </w:pPr>
    </w:p>
    <w:p w14:paraId="2815A310" w14:textId="77777777" w:rsidR="009211C4" w:rsidRDefault="00000000">
      <w:pPr>
        <w:shd w:val="clear" w:color="auto" w:fill="FFFF00"/>
        <w:rPr>
          <w:rFonts w:ascii="Arial" w:hAnsi="Arial" w:cs="Arial"/>
          <w:b/>
          <w:bCs/>
          <w:sz w:val="22"/>
          <w:szCs w:val="22"/>
        </w:rPr>
      </w:pPr>
      <w:r>
        <w:rPr>
          <w:rFonts w:ascii="Arial" w:hAnsi="Arial" w:cs="Arial"/>
          <w:b/>
          <w:bCs/>
          <w:sz w:val="22"/>
          <w:szCs w:val="22"/>
        </w:rPr>
        <w:t>Gesellschaft für Didaktik des Sachunterrichts e.V.</w:t>
      </w:r>
    </w:p>
    <w:p w14:paraId="611D55E8" w14:textId="77777777" w:rsidR="009211C4" w:rsidRDefault="00000000">
      <w:pPr>
        <w:shd w:val="clear" w:color="auto" w:fill="FFFF00"/>
        <w:spacing w:line="300" w:lineRule="exact"/>
        <w:rPr>
          <w:rFonts w:ascii="Arial" w:hAnsi="Arial" w:cs="Arial"/>
          <w:sz w:val="22"/>
          <w:szCs w:val="22"/>
        </w:rPr>
      </w:pPr>
      <w:r>
        <w:rPr>
          <w:rFonts w:ascii="Arial" w:hAnsi="Arial" w:cs="Arial"/>
          <w:sz w:val="22"/>
          <w:szCs w:val="22"/>
        </w:rPr>
        <w:t>Geschäftsführung</w:t>
      </w:r>
    </w:p>
    <w:p w14:paraId="3D758EDB" w14:textId="77777777" w:rsidR="009211C4" w:rsidRDefault="00000000">
      <w:pPr>
        <w:shd w:val="clear" w:color="auto" w:fill="FFFF00"/>
        <w:spacing w:line="300" w:lineRule="exact"/>
        <w:rPr>
          <w:rFonts w:ascii="Arial" w:hAnsi="Arial" w:cs="Arial"/>
          <w:sz w:val="22"/>
          <w:szCs w:val="22"/>
        </w:rPr>
      </w:pPr>
      <w:r>
        <w:rPr>
          <w:rFonts w:ascii="Arial" w:hAnsi="Arial" w:cs="Arial"/>
          <w:sz w:val="22"/>
          <w:szCs w:val="22"/>
        </w:rPr>
        <w:t>Prof. Dr. Thomas Goll</w:t>
      </w:r>
    </w:p>
    <w:p w14:paraId="61F63EC6" w14:textId="77777777" w:rsidR="009211C4" w:rsidRDefault="00000000">
      <w:pPr>
        <w:shd w:val="clear" w:color="auto" w:fill="FFFF00"/>
        <w:spacing w:line="300" w:lineRule="exact"/>
        <w:rPr>
          <w:rFonts w:ascii="Arial" w:hAnsi="Arial" w:cs="Arial"/>
          <w:sz w:val="22"/>
          <w:szCs w:val="22"/>
        </w:rPr>
      </w:pPr>
      <w:r>
        <w:rPr>
          <w:rFonts w:ascii="Arial" w:hAnsi="Arial" w:cs="Arial"/>
          <w:sz w:val="22"/>
          <w:szCs w:val="22"/>
        </w:rPr>
        <w:t>Technische Universität Dortmund</w:t>
      </w:r>
      <w:r>
        <w:rPr>
          <w:rFonts w:ascii="Arial" w:hAnsi="Arial" w:cs="Arial"/>
          <w:sz w:val="22"/>
          <w:szCs w:val="22"/>
        </w:rPr>
        <w:br/>
        <w:t>Fakultät Sozialwissenschaften</w:t>
      </w:r>
      <w:r>
        <w:rPr>
          <w:rFonts w:ascii="Arial" w:hAnsi="Arial" w:cs="Arial"/>
          <w:sz w:val="22"/>
          <w:szCs w:val="22"/>
        </w:rPr>
        <w:br/>
        <w:t>August-Schmidt-Str. 6, Raum 314.</w:t>
      </w:r>
      <w:r>
        <w:rPr>
          <w:rFonts w:ascii="Arial" w:hAnsi="Arial" w:cs="Arial"/>
          <w:sz w:val="22"/>
          <w:szCs w:val="22"/>
        </w:rPr>
        <w:br/>
        <w:t>44227 Dortmund</w:t>
      </w:r>
    </w:p>
    <w:p w14:paraId="3ED31C41" w14:textId="77777777" w:rsidR="009211C4" w:rsidRDefault="00000000">
      <w:pPr>
        <w:shd w:val="clear" w:color="auto" w:fill="FFFF00"/>
        <w:rPr>
          <w:rFonts w:ascii="Arial" w:hAnsi="Arial" w:cs="Arial"/>
          <w:b/>
          <w:bCs/>
          <w:sz w:val="22"/>
          <w:szCs w:val="22"/>
        </w:rPr>
      </w:pPr>
      <w:r>
        <w:rPr>
          <w:rFonts w:ascii="Arial" w:hAnsi="Arial" w:cs="Arial"/>
          <w:b/>
          <w:bCs/>
          <w:sz w:val="22"/>
          <w:szCs w:val="22"/>
        </w:rPr>
        <w:t>thomas.goll@tu-dortmund.de</w:t>
      </w:r>
    </w:p>
    <w:p w14:paraId="43EFB9C9" w14:textId="77777777" w:rsidR="009211C4" w:rsidRDefault="009211C4">
      <w:pPr>
        <w:pStyle w:val="berschrift1"/>
        <w:rPr>
          <w:rFonts w:ascii="Arial" w:hAnsi="Arial" w:cs="Arial"/>
          <w:color w:val="000000" w:themeColor="text1"/>
          <w:sz w:val="22"/>
          <w:szCs w:val="22"/>
        </w:rPr>
      </w:pPr>
    </w:p>
    <w:p w14:paraId="5EB73B7E" w14:textId="77777777" w:rsidR="009211C4" w:rsidRDefault="00000000">
      <w:pPr>
        <w:pStyle w:val="berschrift3"/>
        <w:rPr>
          <w:rFonts w:ascii="Arial" w:eastAsia="Arial" w:hAnsi="Arial" w:cs="Arial"/>
          <w:b/>
          <w:bCs/>
          <w:color w:val="000000" w:themeColor="text1"/>
          <w:sz w:val="24"/>
          <w:szCs w:val="24"/>
        </w:rPr>
      </w:pPr>
      <w:r>
        <w:rPr>
          <w:rFonts w:ascii="Arial" w:eastAsia="Arial" w:hAnsi="Arial" w:cs="Arial"/>
          <w:b/>
          <w:bCs/>
          <w:color w:val="000000" w:themeColor="text1"/>
          <w:sz w:val="24"/>
          <w:szCs w:val="24"/>
        </w:rPr>
        <w:t>Anlage: Kriterienkatalog der GDSU für den Praxispreis Sachunterrichtsdidaktik</w:t>
      </w:r>
    </w:p>
    <w:p w14:paraId="36724B0F" w14:textId="77777777" w:rsidR="009211C4" w:rsidRDefault="00000000">
      <w:pPr>
        <w:pStyle w:val="StandardWeb"/>
        <w:spacing w:before="300" w:beforeAutospacing="0" w:after="300" w:afterAutospacing="0"/>
        <w:rPr>
          <w:rFonts w:ascii="Arial" w:hAnsi="Arial" w:cs="Arial"/>
          <w:color w:val="000000" w:themeColor="text1"/>
          <w:sz w:val="22"/>
          <w:szCs w:val="22"/>
        </w:rPr>
      </w:pPr>
      <w:r>
        <w:rPr>
          <w:rFonts w:ascii="Arial" w:eastAsia="Arial" w:hAnsi="Arial" w:cs="Arial"/>
          <w:color w:val="000000" w:themeColor="text1"/>
          <w:sz w:val="22"/>
          <w:szCs w:val="22"/>
        </w:rPr>
        <w:t>Der Praxispreis soll herausragende Projekte und Konzepte im Sachunterricht der Grundschule auszeichnen, die durch fachdidaktische Qualität, Innovation und Zusammenarbeit überzeugen. Die folgenden Kriterien dienen als Bewertungsgrundlage für die Jury und sollten in der Bewerbung soweit möglich beschrieben werden:</w:t>
      </w:r>
    </w:p>
    <w:p w14:paraId="59B642B5" w14:textId="77777777" w:rsidR="009211C4" w:rsidRDefault="00000000">
      <w:pPr>
        <w:pStyle w:val="StandardWeb"/>
        <w:numPr>
          <w:ilvl w:val="0"/>
          <w:numId w:val="2"/>
        </w:numPr>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t>Sachunterrichtsdidaktische Fundierung:</w:t>
      </w:r>
      <w:r>
        <w:rPr>
          <w:rFonts w:ascii="Arial" w:eastAsia="Arial" w:hAnsi="Arial" w:cs="Arial"/>
          <w:color w:val="000000" w:themeColor="text1"/>
          <w:sz w:val="22"/>
          <w:szCs w:val="22"/>
        </w:rPr>
        <w:t xml:space="preserve"> Das Projekt basiert auf aktuellen fachdidaktischen Konzepten oder Forschungsergebnissen eines </w:t>
      </w:r>
      <w:proofErr w:type="spellStart"/>
      <w:r>
        <w:rPr>
          <w:rFonts w:ascii="Arial" w:eastAsia="Arial" w:hAnsi="Arial" w:cs="Arial"/>
          <w:color w:val="000000" w:themeColor="text1"/>
          <w:sz w:val="22"/>
          <w:szCs w:val="22"/>
        </w:rPr>
        <w:t>vielperspektisch</w:t>
      </w:r>
      <w:proofErr w:type="spellEnd"/>
      <w:r>
        <w:rPr>
          <w:rFonts w:ascii="Arial" w:eastAsia="Arial" w:hAnsi="Arial" w:cs="Arial"/>
          <w:color w:val="000000" w:themeColor="text1"/>
          <w:sz w:val="22"/>
          <w:szCs w:val="22"/>
        </w:rPr>
        <w:t>-vernetzten Sachunterrichts.</w:t>
      </w:r>
    </w:p>
    <w:p w14:paraId="402A05CD" w14:textId="77777777" w:rsidR="009211C4" w:rsidRDefault="00000000">
      <w:pPr>
        <w:pStyle w:val="StandardWeb"/>
        <w:numPr>
          <w:ilvl w:val="0"/>
          <w:numId w:val="2"/>
        </w:numPr>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t xml:space="preserve">Didaktische Innovation: </w:t>
      </w:r>
      <w:r w:rsidRPr="002369AD">
        <w:rPr>
          <w:rFonts w:ascii="Arial" w:eastAsia="Arial" w:hAnsi="Arial" w:cs="Arial"/>
          <w:color w:val="000000" w:themeColor="text1"/>
          <w:sz w:val="22"/>
          <w:szCs w:val="22"/>
        </w:rPr>
        <w:t>D</w:t>
      </w:r>
      <w:r>
        <w:rPr>
          <w:rFonts w:ascii="Arial" w:eastAsia="Arial" w:hAnsi="Arial" w:cs="Arial"/>
          <w:color w:val="000000" w:themeColor="text1"/>
          <w:sz w:val="22"/>
          <w:szCs w:val="22"/>
        </w:rPr>
        <w:t>as Projekt zeigt innovative Ansätze zur Erschließung von Sachthemen.</w:t>
      </w:r>
    </w:p>
    <w:p w14:paraId="272D6077" w14:textId="77777777" w:rsidR="009211C4" w:rsidRDefault="00000000">
      <w:pPr>
        <w:pStyle w:val="StandardWeb"/>
        <w:numPr>
          <w:ilvl w:val="0"/>
          <w:numId w:val="2"/>
        </w:numPr>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t>Kompetenzorientierung:</w:t>
      </w:r>
      <w:r>
        <w:rPr>
          <w:rFonts w:ascii="Arial" w:eastAsia="Arial" w:hAnsi="Arial" w:cs="Arial"/>
          <w:color w:val="000000" w:themeColor="text1"/>
          <w:sz w:val="22"/>
          <w:szCs w:val="22"/>
        </w:rPr>
        <w:t xml:space="preserve"> Das Projekt stärkt zentrale Kompetenzen gemäß Lehrplan bzw. Bildungsplan Sachunterricht und des Perspektivrahmens Sachunterricht.</w:t>
      </w:r>
    </w:p>
    <w:p w14:paraId="12DA8AA7" w14:textId="77777777" w:rsidR="009211C4" w:rsidRDefault="00000000">
      <w:pPr>
        <w:pStyle w:val="StandardWeb"/>
        <w:numPr>
          <w:ilvl w:val="0"/>
          <w:numId w:val="2"/>
        </w:numPr>
        <w:tabs>
          <w:tab w:val="left" w:pos="3670"/>
        </w:tabs>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t xml:space="preserve">Differenzierung und Vielfalt: </w:t>
      </w:r>
      <w:r>
        <w:rPr>
          <w:rFonts w:ascii="Arial" w:eastAsia="Arial" w:hAnsi="Arial" w:cs="Arial"/>
          <w:color w:val="000000" w:themeColor="text1"/>
          <w:sz w:val="22"/>
          <w:szCs w:val="22"/>
        </w:rPr>
        <w:t>Das Projekt berücksichtigt unterschiedliche Lernvoraussetzungen und bietet vielfältige Zugänge, Materialien und Methoden.</w:t>
      </w:r>
    </w:p>
    <w:p w14:paraId="6505DED7" w14:textId="77777777" w:rsidR="009211C4" w:rsidRDefault="00000000">
      <w:pPr>
        <w:pStyle w:val="StandardWeb"/>
        <w:numPr>
          <w:ilvl w:val="0"/>
          <w:numId w:val="2"/>
        </w:numPr>
        <w:tabs>
          <w:tab w:val="left" w:pos="3670"/>
        </w:tabs>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t>Praktische Umsetzung</w:t>
      </w:r>
      <w:r>
        <w:rPr>
          <w:rFonts w:ascii="Arial" w:eastAsia="Arial" w:hAnsi="Arial" w:cs="Arial"/>
          <w:color w:val="000000" w:themeColor="text1"/>
          <w:sz w:val="22"/>
          <w:szCs w:val="22"/>
        </w:rPr>
        <w:t xml:space="preserve"> Das Projekt ist so dokumentiert und strukturiert, dass es von anderen Schulen nachvollzogen und umgesetzt werden kann – idealerweise mit Materialien oder Ablaufplänen.</w:t>
      </w:r>
    </w:p>
    <w:p w14:paraId="2D42C475" w14:textId="77777777" w:rsidR="009211C4" w:rsidRDefault="00000000">
      <w:pPr>
        <w:pStyle w:val="StandardWeb"/>
        <w:numPr>
          <w:ilvl w:val="0"/>
          <w:numId w:val="2"/>
        </w:numPr>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t>Übertragbarkeit</w:t>
      </w:r>
      <w:r>
        <w:rPr>
          <w:rFonts w:ascii="Arial" w:eastAsia="Arial" w:hAnsi="Arial" w:cs="Arial"/>
          <w:color w:val="000000" w:themeColor="text1"/>
          <w:sz w:val="22"/>
          <w:szCs w:val="22"/>
        </w:rPr>
        <w:t>: Das Projekt lässt sich auf unterschiedliche Sachunterrichtsinhalte übertragen oder anpassen.</w:t>
      </w:r>
    </w:p>
    <w:p w14:paraId="75779AFC" w14:textId="77777777" w:rsidR="009211C4" w:rsidRDefault="00000000">
      <w:pPr>
        <w:pStyle w:val="StandardWeb"/>
        <w:numPr>
          <w:ilvl w:val="0"/>
          <w:numId w:val="2"/>
        </w:numPr>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t xml:space="preserve">Langfristige Wirkung: </w:t>
      </w:r>
      <w:r>
        <w:rPr>
          <w:rFonts w:ascii="Arial" w:eastAsia="Arial" w:hAnsi="Arial" w:cs="Arial"/>
          <w:color w:val="000000" w:themeColor="text1"/>
          <w:sz w:val="22"/>
          <w:szCs w:val="22"/>
        </w:rPr>
        <w:t>Das Projekt ist so angelegt, dass es nachhaltig in das Schulcurriculum integriert werden kann oder als wiederkehrendes Format im Sachunterricht etabliert werden könnte.</w:t>
      </w:r>
    </w:p>
    <w:p w14:paraId="0881B7A0" w14:textId="77777777" w:rsidR="009211C4" w:rsidRDefault="00000000">
      <w:pPr>
        <w:pStyle w:val="StandardWeb"/>
        <w:numPr>
          <w:ilvl w:val="0"/>
          <w:numId w:val="2"/>
        </w:numPr>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t xml:space="preserve">Kooperationen: </w:t>
      </w:r>
      <w:r>
        <w:rPr>
          <w:rFonts w:ascii="Arial" w:eastAsia="Arial" w:hAnsi="Arial" w:cs="Arial"/>
          <w:color w:val="000000" w:themeColor="text1"/>
          <w:sz w:val="22"/>
          <w:szCs w:val="22"/>
        </w:rPr>
        <w:t>Im Projekt kooperier(t)en Personen aus verschiedenen Ausbildungsinstitutionen Institutionen (z.B. außerschulischen Partnern, Universität/Hochschule, Lehrkräftefortbildung). Dies kann bspw. durch Beratung, Co-Teaching oder gemeinsame Konzeption erfolgen.</w:t>
      </w:r>
    </w:p>
    <w:p w14:paraId="736E3530" w14:textId="77777777" w:rsidR="009211C4" w:rsidRDefault="00000000">
      <w:pPr>
        <w:pStyle w:val="StandardWeb"/>
        <w:numPr>
          <w:ilvl w:val="0"/>
          <w:numId w:val="2"/>
        </w:numPr>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t>Teamarbeit:</w:t>
      </w:r>
      <w:r>
        <w:rPr>
          <w:rFonts w:ascii="Arial" w:eastAsia="Arial" w:hAnsi="Arial" w:cs="Arial"/>
          <w:color w:val="000000" w:themeColor="text1"/>
          <w:sz w:val="22"/>
          <w:szCs w:val="22"/>
        </w:rPr>
        <w:t xml:space="preserve"> Das Projekt wird kooperativ von mehreren Lehrkräften (und ggf. weiteren Akteur*innen) geplant und/oder durchgeführt, mit klarer Aufgabenverteilung und kollegialer Abstimmung.</w:t>
      </w:r>
    </w:p>
    <w:p w14:paraId="65FB57E3" w14:textId="77777777" w:rsidR="009211C4" w:rsidRDefault="00000000">
      <w:pPr>
        <w:pStyle w:val="StandardWeb"/>
        <w:numPr>
          <w:ilvl w:val="0"/>
          <w:numId w:val="2"/>
        </w:numPr>
        <w:spacing w:before="0" w:beforeAutospacing="0" w:after="0" w:afterAutospacing="0"/>
        <w:rPr>
          <w:rFonts w:ascii="Arial" w:hAnsi="Arial" w:cs="Arial"/>
          <w:color w:val="000000" w:themeColor="text1"/>
          <w:sz w:val="22"/>
          <w:szCs w:val="22"/>
        </w:rPr>
      </w:pPr>
      <w:r>
        <w:rPr>
          <w:rFonts w:ascii="Arial" w:eastAsia="Arial" w:hAnsi="Arial" w:cs="Arial"/>
          <w:b/>
          <w:bCs/>
          <w:color w:val="000000" w:themeColor="text1"/>
          <w:sz w:val="22"/>
          <w:szCs w:val="22"/>
        </w:rPr>
        <w:lastRenderedPageBreak/>
        <w:t xml:space="preserve">Mitbestimmung der Kinder: </w:t>
      </w:r>
      <w:r>
        <w:rPr>
          <w:rFonts w:ascii="Arial" w:eastAsia="Arial" w:hAnsi="Arial" w:cs="Arial"/>
          <w:color w:val="000000" w:themeColor="text1"/>
          <w:sz w:val="22"/>
          <w:szCs w:val="22"/>
        </w:rPr>
        <w:t>Kinder werden aktiv in die Planung, Durchführung und Reflexion des Projekts einbezogen und können eigene Ideen einbringen und Entscheidungen mitgestalten.</w:t>
      </w:r>
    </w:p>
    <w:sectPr w:rsidR="009211C4">
      <w:headerReference w:type="default" r:id="rI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7C378" w14:textId="77777777" w:rsidR="007E5F6C" w:rsidRDefault="007E5F6C">
      <w:r>
        <w:separator/>
      </w:r>
    </w:p>
  </w:endnote>
  <w:endnote w:type="continuationSeparator" w:id="0">
    <w:p w14:paraId="107328F6" w14:textId="77777777" w:rsidR="007E5F6C" w:rsidRDefault="007E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6A16F" w14:textId="77777777" w:rsidR="007E5F6C" w:rsidRDefault="007E5F6C">
      <w:r>
        <w:separator/>
      </w:r>
    </w:p>
  </w:footnote>
  <w:footnote w:type="continuationSeparator" w:id="0">
    <w:p w14:paraId="56D1EE4B" w14:textId="77777777" w:rsidR="007E5F6C" w:rsidRDefault="007E5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F6DE1" w14:textId="77777777" w:rsidR="009211C4" w:rsidRDefault="00000000">
    <w:pPr>
      <w:pStyle w:val="Kopfzeile"/>
      <w:jc w:val="right"/>
    </w:pPr>
    <w:r>
      <w:rPr>
        <w:noProof/>
        <w:sz w:val="20"/>
        <w:szCs w:val="20"/>
      </w:rPr>
      <mc:AlternateContent>
        <mc:Choice Requires="wpg">
          <w:drawing>
            <wp:inline distT="0" distB="0" distL="0" distR="0" wp14:anchorId="2189EF36" wp14:editId="43AAB206">
              <wp:extent cx="2681605" cy="1138555"/>
              <wp:effectExtent l="0" t="0" r="0" b="0"/>
              <wp:docPr id="1" name="Bild 2" descr="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seite"/>
                      <pic:cNvPicPr>
                        <a:picLocks noChangeAspect="1"/>
                      </pic:cNvPicPr>
                    </pic:nvPicPr>
                    <pic:blipFill>
                      <a:blip r:embed="rId1"/>
                      <a:stretch/>
                    </pic:blipFill>
                    <pic:spPr bwMode="auto">
                      <a:xfrm>
                        <a:off x="0" y="0"/>
                        <a:ext cx="2681605" cy="1138555"/>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11.15pt;height:89.65pt;mso-wrap-distance-left:0.00pt;mso-wrap-distance-top:0.00pt;mso-wrap-distance-right:0.00pt;mso-wrap-distance-bottom:0.00pt;z-index:1;" stroked="f">
              <v:imagedata r:id="rId2" o:title=""/>
              <o:lock v:ext="edit" rotation="t"/>
            </v:shape>
          </w:pict>
        </mc:Fallback>
      </mc:AlternateContent>
    </w:r>
  </w:p>
  <w:p w14:paraId="3CF746E7" w14:textId="77777777" w:rsidR="009211C4" w:rsidRDefault="00000000">
    <w:pPr>
      <w:pStyle w:val="Kopfzeile"/>
      <w:pBdr>
        <w:bottom w:val="single" w:sz="4" w:space="1" w:color="000000"/>
      </w:pBdr>
      <w:jc w:val="right"/>
    </w:pPr>
    <w:r>
      <w:rPr>
        <w:rFonts w:cstheme="minorHAnsi"/>
        <w:b/>
        <w:sz w:val="20"/>
      </w:rPr>
      <w:t>Gesellschaft für Didaktik des Sachunterrichts e. V.</w:t>
    </w:r>
  </w:p>
  <w:p w14:paraId="7567D0A0" w14:textId="77777777" w:rsidR="009211C4" w:rsidRDefault="009211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2A84"/>
    <w:multiLevelType w:val="multilevel"/>
    <w:tmpl w:val="B38A6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sz w:val="20"/>
      </w:rPr>
    </w:lvl>
    <w:lvl w:ilvl="4">
      <w:start w:val="1"/>
      <w:numFmt w:val="bullet"/>
      <w:lvlText w:val=""/>
      <w:lvlJc w:val="left"/>
      <w:pPr>
        <w:tabs>
          <w:tab w:val="num" w:pos="2160"/>
        </w:tabs>
        <w:ind w:left="2160" w:hanging="360"/>
      </w:pPr>
      <w:rPr>
        <w:rFonts w:ascii="Wingdings" w:hAnsi="Wingdings" w:hint="default"/>
        <w:sz w:val="20"/>
      </w:rPr>
    </w:lvl>
    <w:lvl w:ilvl="5">
      <w:start w:val="1"/>
      <w:numFmt w:val="bullet"/>
      <w:lvlText w:val=""/>
      <w:lvlJc w:val="left"/>
      <w:pPr>
        <w:tabs>
          <w:tab w:val="num" w:pos="2880"/>
        </w:tabs>
        <w:ind w:left="2880" w:hanging="360"/>
      </w:pPr>
      <w:rPr>
        <w:rFonts w:ascii="Wingdings" w:hAnsi="Wingdings" w:hint="default"/>
        <w:sz w:val="20"/>
      </w:rPr>
    </w:lvl>
    <w:lvl w:ilvl="6">
      <w:start w:val="1"/>
      <w:numFmt w:val="bullet"/>
      <w:lvlText w:val=""/>
      <w:lvlJc w:val="left"/>
      <w:pPr>
        <w:tabs>
          <w:tab w:val="num" w:pos="3600"/>
        </w:tabs>
        <w:ind w:left="3600" w:hanging="360"/>
      </w:pPr>
      <w:rPr>
        <w:rFonts w:ascii="Wingdings" w:hAnsi="Wingdings" w:hint="default"/>
        <w:sz w:val="20"/>
      </w:rPr>
    </w:lvl>
    <w:lvl w:ilvl="7">
      <w:start w:val="1"/>
      <w:numFmt w:val="bullet"/>
      <w:lvlText w:val=""/>
      <w:lvlJc w:val="left"/>
      <w:pPr>
        <w:tabs>
          <w:tab w:val="num" w:pos="4320"/>
        </w:tabs>
        <w:ind w:left="4320" w:hanging="360"/>
      </w:pPr>
      <w:rPr>
        <w:rFonts w:ascii="Wingdings" w:hAnsi="Wingdings" w:hint="default"/>
        <w:sz w:val="20"/>
      </w:rPr>
    </w:lvl>
    <w:lvl w:ilvl="8">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371D7F67"/>
    <w:multiLevelType w:val="multilevel"/>
    <w:tmpl w:val="E950352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197081D"/>
    <w:multiLevelType w:val="multilevel"/>
    <w:tmpl w:val="A73C52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3C0624A"/>
    <w:multiLevelType w:val="multilevel"/>
    <w:tmpl w:val="B600A9C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326786869">
    <w:abstractNumId w:val="0"/>
  </w:num>
  <w:num w:numId="2" w16cid:durableId="1362393955">
    <w:abstractNumId w:val="2"/>
  </w:num>
  <w:num w:numId="3" w16cid:durableId="1240596870">
    <w:abstractNumId w:val="1"/>
  </w:num>
  <w:num w:numId="4" w16cid:durableId="1691250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C4"/>
    <w:rsid w:val="002369AD"/>
    <w:rsid w:val="004905A9"/>
    <w:rsid w:val="007E5F6C"/>
    <w:rsid w:val="0092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6CA2"/>
  <w15:docId w15:val="{4A50CE47-3B2C-CF46-83DB-CC6BC9BE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rPr>
      <w:color w:val="404040"/>
      <w:sz w:val="20"/>
      <w:szCs w:val="20"/>
      <w:lang w:eastAsia="de-DE"/>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rPr>
      <w:color w:val="404040"/>
      <w:sz w:val="20"/>
      <w:szCs w:val="20"/>
      <w:lang w:eastAsia="de-DE"/>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rPr>
      <w:color w:val="404040"/>
      <w:sz w:val="20"/>
      <w:szCs w:val="20"/>
      <w:lang w:eastAsia="de-DE"/>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rPr>
      <w:color w:val="404040"/>
      <w:sz w:val="20"/>
      <w:szCs w:val="20"/>
      <w:lang w:eastAsia="de-DE"/>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rPr>
      <w:color w:val="404040"/>
      <w:sz w:val="20"/>
      <w:szCs w:val="20"/>
      <w:lang w:eastAsia="de-DE"/>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Absatz-Standardschriftart"/>
    <w:uiPriority w:val="9"/>
    <w:rPr>
      <w:rFonts w:ascii="Arial" w:eastAsia="Arial" w:hAnsi="Arial" w:cs="Arial"/>
      <w:color w:val="0F4761"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0F4761"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0F4761"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0F4761" w:themeColor="accent1" w:themeShade="BF"/>
    </w:rPr>
  </w:style>
  <w:style w:type="character" w:customStyle="1" w:styleId="Heading5Char">
    <w:name w:val="Heading 5 Char"/>
    <w:basedOn w:val="Absatz-Standardschriftart"/>
    <w:uiPriority w:val="9"/>
    <w:rPr>
      <w:rFonts w:ascii="Arial" w:eastAsia="Arial" w:hAnsi="Arial" w:cs="Arial"/>
      <w:color w:val="0F4761"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0F4761" w:themeColor="accent1" w:themeShade="BF"/>
    </w:rPr>
  </w:style>
  <w:style w:type="paragraph" w:styleId="KeinLeerraum">
    <w:name w:val="No Spacing"/>
    <w:basedOn w:val="Standard"/>
    <w:uiPriority w:val="1"/>
    <w:qFormat/>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pPr>
    <w:rPr>
      <w:i/>
      <w:iCs/>
      <w:color w:val="0E2841" w:themeColor="text2"/>
      <w:sz w:val="18"/>
      <w:szCs w:val="18"/>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467886" w:themeColor="hyperlink"/>
      <w:u w:val="single"/>
    </w:rPr>
  </w:style>
  <w:style w:type="character" w:styleId="BesuchterLink">
    <w:name w:val="FollowedHyperlink"/>
    <w:basedOn w:val="Absatz-Standardschriftart"/>
    <w:uiPriority w:val="99"/>
    <w:semiHidden/>
    <w:unhideWhenUsed/>
    <w:rPr>
      <w:color w:val="96607D"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character" w:styleId="Platzhaltertext">
    <w:name w:val="Placeholder Text"/>
    <w:basedOn w:val="Absatz-Standardschriftart"/>
    <w:uiPriority w:val="99"/>
    <w:semiHidden/>
    <w:rPr>
      <w:color w:val="666666"/>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Zitat">
    <w:name w:val="Quote"/>
    <w:basedOn w:val="Standard"/>
    <w:next w:val="Standard"/>
    <w:link w:val="ZitatZchn"/>
    <w:uiPriority w:val="29"/>
    <w:qFormat/>
    <w:pPr>
      <w:keepLines/>
      <w:spacing w:before="40"/>
      <w:ind w:left="709" w:hanging="709"/>
    </w:pPr>
    <w:rPr>
      <w:rFonts w:ascii="Calibri" w:eastAsia="Calibri" w:hAnsi="Calibri" w:cs="Calibri"/>
      <w:iCs/>
      <w:color w:val="404040" w:themeColor="text1" w:themeTint="BF"/>
      <w:sz w:val="18"/>
    </w:rPr>
  </w:style>
  <w:style w:type="character" w:customStyle="1" w:styleId="ZitatZchn">
    <w:name w:val="Zitat Zchn"/>
    <w:basedOn w:val="Absatz-Standardschriftart"/>
    <w:link w:val="Zitat"/>
    <w:uiPriority w:val="29"/>
    <w:rPr>
      <w:rFonts w:ascii="Calibri" w:eastAsia="Calibri" w:hAnsi="Calibri" w:cs="Calibri"/>
      <w:iCs/>
      <w:color w:val="404040" w:themeColor="text1" w:themeTint="BF"/>
      <w:sz w:val="18"/>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customStyle="1" w:styleId="docdata">
    <w:name w:val="docdata"/>
    <w:basedOn w:val="Standard"/>
    <w:pPr>
      <w:spacing w:before="100" w:beforeAutospacing="1" w:after="100" w:afterAutospacing="1"/>
    </w:pPr>
    <w:rPr>
      <w:rFonts w:ascii="Times New Roman" w:eastAsia="Times New Roman" w:hAnsi="Times New Roman" w:cs="Times New Roman"/>
      <w:lang w:eastAsia="de-DE"/>
      <w14:ligatures w14:val="non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14:ligatures w14:val="non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rPr>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Words>
  <Characters>2823</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Peschel</dc:creator>
  <cp:keywords/>
  <dc:description/>
  <cp:lastModifiedBy>Dominik Meyer</cp:lastModifiedBy>
  <cp:revision>4</cp:revision>
  <dcterms:created xsi:type="dcterms:W3CDTF">2025-10-02T11:45:00Z</dcterms:created>
  <dcterms:modified xsi:type="dcterms:W3CDTF">2025-10-06T14:54:00Z</dcterms:modified>
</cp:coreProperties>
</file>